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48FD" w14:textId="77777777" w:rsidR="001E30E7" w:rsidRPr="001E30E7" w:rsidRDefault="001E30E7" w:rsidP="001E30E7">
      <w:pPr>
        <w:suppressAutoHyphens/>
        <w:overflowPunct w:val="0"/>
        <w:spacing w:before="20" w:after="120" w:line="240" w:lineRule="auto"/>
        <w:ind w:right="104"/>
        <w:jc w:val="both"/>
        <w:rPr>
          <w:rFonts w:ascii="Calibri" w:eastAsia="Times New Roman" w:hAnsi="Calibri" w:cs="Calibri"/>
          <w:color w:val="385623"/>
          <w:sz w:val="40"/>
          <w:szCs w:val="24"/>
          <w:lang w:eastAsia="ar-SA"/>
        </w:rPr>
      </w:pPr>
      <w:r w:rsidRPr="001E30E7">
        <w:rPr>
          <w:rFonts w:ascii="Calibri" w:eastAsia="Times New Roman" w:hAnsi="Calibri" w:cs="Calibri"/>
          <w:i/>
          <w:color w:val="385623"/>
          <w:sz w:val="40"/>
          <w:szCs w:val="24"/>
          <w:lang w:eastAsia="ar-SA"/>
        </w:rPr>
        <w:t>INFORMATIVA SUL TRATTAMENTO DEI DATI PERSONALI PER FINALITÀ DI INFORMAZIONE COMMERCIALE</w:t>
      </w:r>
      <w:r w:rsidRPr="001E30E7">
        <w:rPr>
          <w:rFonts w:ascii="Calibri" w:eastAsia="Times New Roman" w:hAnsi="Calibri" w:cs="Calibri"/>
          <w:color w:val="385623"/>
          <w:sz w:val="40"/>
          <w:szCs w:val="24"/>
          <w:lang w:eastAsia="ar-SA"/>
        </w:rPr>
        <w:t xml:space="preserve"> </w:t>
      </w:r>
    </w:p>
    <w:p w14:paraId="6B52DDBC" w14:textId="77777777" w:rsidR="001E30E7" w:rsidRPr="001E30E7" w:rsidRDefault="001E30E7" w:rsidP="001E30E7">
      <w:pPr>
        <w:suppressAutoHyphens/>
        <w:overflowPunct w:val="0"/>
        <w:spacing w:before="20" w:after="120" w:line="240" w:lineRule="auto"/>
        <w:ind w:right="104"/>
        <w:jc w:val="both"/>
        <w:rPr>
          <w:rFonts w:ascii="Calibri" w:eastAsia="Times New Roman" w:hAnsi="Calibri" w:cs="Calibri"/>
          <w:color w:val="385623"/>
          <w:sz w:val="40"/>
          <w:szCs w:val="24"/>
          <w:lang w:eastAsia="ar-SA"/>
        </w:rPr>
      </w:pPr>
      <w:r w:rsidRPr="001E30E7">
        <w:rPr>
          <w:rFonts w:ascii="Calibri" w:eastAsia="Times New Roman" w:hAnsi="Calibri" w:cs="Calibri"/>
          <w:color w:val="385623"/>
          <w:sz w:val="40"/>
          <w:szCs w:val="24"/>
          <w:lang w:eastAsia="ar-SA"/>
        </w:rPr>
        <w:t>ai sensi dell’art. 13 del regolamento UE 2016/679</w:t>
      </w:r>
    </w:p>
    <w:p w14:paraId="65116E9B" w14:textId="77777777" w:rsidR="001E30E7" w:rsidRPr="001E30E7" w:rsidRDefault="001E30E7" w:rsidP="001E30E7">
      <w:pPr>
        <w:widowControl w:val="0"/>
        <w:autoSpaceDE w:val="0"/>
        <w:autoSpaceDN w:val="0"/>
        <w:spacing w:after="0" w:line="240" w:lineRule="auto"/>
        <w:rPr>
          <w:rFonts w:ascii="Arial" w:eastAsia="Arial" w:hAnsi="Arial" w:cs="Arial"/>
          <w:b/>
          <w:sz w:val="20"/>
          <w:szCs w:val="16"/>
          <w:lang w:eastAsia="it-IT" w:bidi="it-IT"/>
        </w:rPr>
      </w:pPr>
    </w:p>
    <w:p w14:paraId="68CD0D25" w14:textId="77777777" w:rsidR="001E30E7" w:rsidRPr="001E30E7" w:rsidRDefault="001E30E7" w:rsidP="001E30E7">
      <w:pPr>
        <w:widowControl w:val="0"/>
        <w:autoSpaceDE w:val="0"/>
        <w:autoSpaceDN w:val="0"/>
        <w:spacing w:before="127"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Ai sensi e in conformità con quanto previsto dall'articolo </w:t>
      </w:r>
      <w:proofErr w:type="gramStart"/>
      <w:r w:rsidRPr="001E30E7">
        <w:rPr>
          <w:rFonts w:ascii="Arial Narrow" w:eastAsia="Arial" w:hAnsi="Arial Narrow" w:cs="Arial"/>
          <w:sz w:val="24"/>
          <w:szCs w:val="24"/>
          <w:lang w:eastAsia="it-IT" w:bidi="it-IT"/>
        </w:rPr>
        <w:t>13</w:t>
      </w:r>
      <w:proofErr w:type="gramEnd"/>
      <w:r w:rsidRPr="001E30E7">
        <w:rPr>
          <w:rFonts w:ascii="Arial Narrow" w:eastAsia="Arial" w:hAnsi="Arial Narrow" w:cs="Arial"/>
          <w:sz w:val="24"/>
          <w:szCs w:val="24"/>
          <w:lang w:eastAsia="it-IT" w:bidi="it-IT"/>
        </w:rPr>
        <w:t xml:space="preserve"> del Regolamento Ue n. 679/2016 (di seguito il "</w:t>
      </w:r>
      <w:r w:rsidRPr="001E30E7">
        <w:rPr>
          <w:rFonts w:ascii="Arial Narrow" w:eastAsia="Arial" w:hAnsi="Arial Narrow" w:cs="Arial"/>
          <w:b/>
          <w:sz w:val="24"/>
          <w:szCs w:val="24"/>
          <w:lang w:eastAsia="it-IT" w:bidi="it-IT"/>
        </w:rPr>
        <w:t>Regolamento</w:t>
      </w:r>
      <w:r w:rsidRPr="001E30E7">
        <w:rPr>
          <w:rFonts w:ascii="Arial Narrow" w:eastAsia="Arial" w:hAnsi="Arial Narrow" w:cs="Arial"/>
          <w:sz w:val="24"/>
          <w:szCs w:val="24"/>
          <w:lang w:eastAsia="it-IT" w:bidi="it-IT"/>
        </w:rPr>
        <w:t xml:space="preserve">"), la KOMPUTA SRL (C.F.-P.IVA: 1 0 5 2 2 1 4 1 0 0 0), con sede legale a ROMA in via A. </w:t>
      </w:r>
      <w:proofErr w:type="spellStart"/>
      <w:r w:rsidRPr="001E30E7">
        <w:rPr>
          <w:rFonts w:ascii="Arial Narrow" w:eastAsia="Arial" w:hAnsi="Arial Narrow" w:cs="Arial"/>
          <w:sz w:val="24"/>
          <w:szCs w:val="24"/>
          <w:lang w:eastAsia="it-IT" w:bidi="it-IT"/>
        </w:rPr>
        <w:t>Cadlolo</w:t>
      </w:r>
      <w:proofErr w:type="spellEnd"/>
      <w:r w:rsidRPr="001E30E7">
        <w:rPr>
          <w:rFonts w:ascii="Arial Narrow" w:eastAsia="Arial" w:hAnsi="Arial Narrow" w:cs="Arial"/>
          <w:sz w:val="24"/>
          <w:szCs w:val="24"/>
          <w:lang w:eastAsia="it-IT" w:bidi="it-IT"/>
        </w:rPr>
        <w:t>, 54 (di seguito la "</w:t>
      </w:r>
      <w:r w:rsidRPr="001E30E7">
        <w:rPr>
          <w:rFonts w:ascii="Arial Narrow" w:eastAsia="Arial" w:hAnsi="Arial Narrow" w:cs="Arial"/>
          <w:b/>
          <w:sz w:val="24"/>
          <w:szCs w:val="24"/>
          <w:lang w:eastAsia="it-IT" w:bidi="it-IT"/>
        </w:rPr>
        <w:t>Società</w:t>
      </w:r>
      <w:r w:rsidRPr="001E30E7">
        <w:rPr>
          <w:rFonts w:ascii="Arial Narrow" w:eastAsia="Arial" w:hAnsi="Arial Narrow" w:cs="Arial"/>
          <w:sz w:val="24"/>
          <w:szCs w:val="24"/>
          <w:lang w:eastAsia="it-IT" w:bidi="it-IT"/>
        </w:rPr>
        <w:t xml:space="preserve">"), in qualità di titolare del trattamento (“Titolare”), informa gli interessati che, nello svolgimento delle attività effettuate la KOMPUTA </w:t>
      </w:r>
      <w:r w:rsidR="00C71FE7">
        <w:rPr>
          <w:rFonts w:ascii="Arial Narrow" w:eastAsia="Arial" w:hAnsi="Arial Narrow" w:cs="Arial"/>
          <w:sz w:val="24"/>
          <w:szCs w:val="24"/>
          <w:lang w:eastAsia="it-IT" w:bidi="it-IT"/>
        </w:rPr>
        <w:t>SRL</w:t>
      </w:r>
      <w:bookmarkStart w:id="0" w:name="_GoBack"/>
      <w:bookmarkEnd w:id="0"/>
      <w:r w:rsidRPr="001E30E7">
        <w:rPr>
          <w:rFonts w:ascii="Arial Narrow" w:eastAsia="Arial" w:hAnsi="Arial Narrow" w:cs="Arial"/>
          <w:sz w:val="24"/>
          <w:szCs w:val="24"/>
          <w:lang w:eastAsia="it-IT" w:bidi="it-IT"/>
        </w:rPr>
        <w:t xml:space="preserve"> raccoglie alcuni dati personali provenienti da pubblici registri, elenchi, archivi pubblici o contenuti in atti o documenti pubblici (tenuti, ad es., da Camere di Commercio o presso l’Agenzia del territorio) o comunque generalmente accessibili (in quanto ricavati, ad esempio, da elenchi categorici, notizie di stampa e siti internet consultabili da chiunque) (i</w:t>
      </w:r>
      <w:r w:rsidRPr="001E30E7">
        <w:rPr>
          <w:rFonts w:ascii="Arial Narrow" w:eastAsia="Arial" w:hAnsi="Arial Narrow" w:cs="Arial"/>
          <w:spacing w:val="-15"/>
          <w:sz w:val="24"/>
          <w:szCs w:val="24"/>
          <w:lang w:eastAsia="it-IT" w:bidi="it-IT"/>
        </w:rPr>
        <w:t xml:space="preserve"> </w:t>
      </w:r>
      <w:r w:rsidRPr="001E30E7">
        <w:rPr>
          <w:rFonts w:ascii="Arial Narrow" w:eastAsia="Arial" w:hAnsi="Arial Narrow" w:cs="Arial"/>
          <w:sz w:val="24"/>
          <w:szCs w:val="24"/>
          <w:lang w:eastAsia="it-IT" w:bidi="it-IT"/>
        </w:rPr>
        <w:t>“</w:t>
      </w:r>
      <w:r w:rsidRPr="001E30E7">
        <w:rPr>
          <w:rFonts w:ascii="Arial Narrow" w:eastAsia="Arial" w:hAnsi="Arial Narrow" w:cs="Arial"/>
          <w:b/>
          <w:sz w:val="24"/>
          <w:szCs w:val="24"/>
          <w:lang w:eastAsia="it-IT" w:bidi="it-IT"/>
        </w:rPr>
        <w:t>Dati</w:t>
      </w:r>
      <w:r w:rsidRPr="001E30E7">
        <w:rPr>
          <w:rFonts w:ascii="Arial Narrow" w:eastAsia="Arial" w:hAnsi="Arial Narrow" w:cs="Arial"/>
          <w:sz w:val="24"/>
          <w:szCs w:val="24"/>
          <w:lang w:eastAsia="it-IT" w:bidi="it-IT"/>
        </w:rPr>
        <w:t>”).</w:t>
      </w:r>
    </w:p>
    <w:p w14:paraId="1D7E204E" w14:textId="77777777" w:rsidR="001E30E7" w:rsidRPr="001E30E7" w:rsidRDefault="001E30E7" w:rsidP="001E30E7">
      <w:pPr>
        <w:widowControl w:val="0"/>
        <w:autoSpaceDE w:val="0"/>
        <w:autoSpaceDN w:val="0"/>
        <w:spacing w:before="4" w:after="0" w:line="240" w:lineRule="auto"/>
        <w:rPr>
          <w:rFonts w:ascii="Arial Narrow" w:eastAsia="Arial" w:hAnsi="Arial Narrow" w:cs="Arial"/>
          <w:sz w:val="24"/>
          <w:szCs w:val="24"/>
          <w:lang w:eastAsia="it-IT" w:bidi="it-IT"/>
        </w:rPr>
      </w:pPr>
    </w:p>
    <w:p w14:paraId="0AAA1E57"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È possibile contattare il Responsabile per la protezione dei dati personali (di seguito, “DPO”), domiciliato presso la Società, all’indirizzo</w:t>
      </w:r>
      <w:r w:rsidRPr="001E30E7">
        <w:rPr>
          <w:rFonts w:ascii="Arial" w:eastAsia="Arial" w:hAnsi="Arial" w:cs="Arial"/>
          <w:sz w:val="16"/>
          <w:szCs w:val="16"/>
          <w:lang w:eastAsia="it-IT" w:bidi="it-IT"/>
        </w:rPr>
        <w:t xml:space="preserve"> </w:t>
      </w:r>
      <w:r w:rsidRPr="001E30E7">
        <w:rPr>
          <w:rFonts w:ascii="Arial Narrow" w:eastAsia="Arial" w:hAnsi="Arial Narrow" w:cs="Arial"/>
          <w:sz w:val="24"/>
          <w:szCs w:val="16"/>
          <w:lang w:eastAsia="it-IT" w:bidi="it-IT"/>
        </w:rPr>
        <w:t>contabilita@komputa.eu</w:t>
      </w:r>
    </w:p>
    <w:p w14:paraId="3B5AA674" w14:textId="77777777" w:rsidR="001E30E7" w:rsidRPr="001E30E7" w:rsidRDefault="001E30E7" w:rsidP="001E30E7">
      <w:pPr>
        <w:widowControl w:val="0"/>
        <w:autoSpaceDE w:val="0"/>
        <w:autoSpaceDN w:val="0"/>
        <w:spacing w:before="6" w:after="0" w:line="240" w:lineRule="auto"/>
        <w:rPr>
          <w:rFonts w:ascii="Arial Narrow" w:eastAsia="Arial" w:hAnsi="Arial Narrow" w:cs="Arial"/>
          <w:sz w:val="24"/>
          <w:szCs w:val="24"/>
          <w:lang w:eastAsia="it-IT" w:bidi="it-IT"/>
        </w:rPr>
      </w:pPr>
    </w:p>
    <w:p w14:paraId="1FB0887C" w14:textId="77777777" w:rsidR="001E30E7" w:rsidRPr="001E30E7" w:rsidRDefault="001E30E7" w:rsidP="001E30E7">
      <w:pPr>
        <w:widowControl w:val="0"/>
        <w:autoSpaceDE w:val="0"/>
        <w:autoSpaceDN w:val="0"/>
        <w:spacing w:before="95" w:after="0" w:line="240" w:lineRule="auto"/>
        <w:ind w:left="112"/>
        <w:jc w:val="both"/>
        <w:outlineLvl w:val="0"/>
        <w:rPr>
          <w:rFonts w:ascii="Arial Narrow" w:eastAsia="Arial" w:hAnsi="Arial Narrow" w:cs="Arial"/>
          <w:b/>
          <w:bCs/>
          <w:sz w:val="24"/>
          <w:szCs w:val="24"/>
          <w:lang w:eastAsia="it-IT" w:bidi="it-IT"/>
        </w:rPr>
      </w:pPr>
      <w:r w:rsidRPr="001E30E7">
        <w:rPr>
          <w:rFonts w:ascii="Arial Narrow" w:eastAsia="Arial" w:hAnsi="Arial Narrow" w:cs="Arial"/>
          <w:b/>
          <w:bCs/>
          <w:color w:val="464646"/>
          <w:sz w:val="24"/>
          <w:szCs w:val="24"/>
          <w:lang w:eastAsia="it-IT" w:bidi="it-IT"/>
        </w:rPr>
        <w:t>Finalità, modalità e dati personali oggetto del trattamento</w:t>
      </w:r>
    </w:p>
    <w:p w14:paraId="5270B671" w14:textId="77777777" w:rsidR="001E30E7" w:rsidRPr="001E30E7" w:rsidRDefault="001E30E7" w:rsidP="001E30E7">
      <w:pPr>
        <w:widowControl w:val="0"/>
        <w:autoSpaceDE w:val="0"/>
        <w:autoSpaceDN w:val="0"/>
        <w:spacing w:before="3" w:after="0" w:line="240" w:lineRule="auto"/>
        <w:rPr>
          <w:rFonts w:ascii="Arial Narrow" w:eastAsia="Arial" w:hAnsi="Arial Narrow" w:cs="Arial"/>
          <w:b/>
          <w:sz w:val="24"/>
          <w:szCs w:val="24"/>
          <w:lang w:eastAsia="it-IT" w:bidi="it-IT"/>
        </w:rPr>
      </w:pPr>
    </w:p>
    <w:p w14:paraId="4913EC22"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La Società può acquisire per finalità di informazione commerciale sia informazioni che riguardano aspetti organizzativi, produttivi, industriali, commerciali, economici, finanziari, patrimoniali, amministrativi e contabili relativi all’attività esercitata da operatori economici (quali, ad es.,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w:t>
      </w:r>
      <w:proofErr w:type="spellStart"/>
      <w:r w:rsidRPr="001E30E7">
        <w:rPr>
          <w:rFonts w:ascii="Arial Narrow" w:eastAsia="Arial" w:hAnsi="Arial Narrow" w:cs="Arial"/>
          <w:sz w:val="24"/>
          <w:szCs w:val="24"/>
          <w:lang w:eastAsia="it-IT" w:bidi="it-IT"/>
        </w:rPr>
        <w:t>ipocatastali</w:t>
      </w:r>
      <w:proofErr w:type="spellEnd"/>
      <w:r w:rsidRPr="001E30E7">
        <w:rPr>
          <w:rFonts w:ascii="Arial Narrow" w:eastAsia="Arial" w:hAnsi="Arial Narrow" w:cs="Arial"/>
          <w:sz w:val="24"/>
          <w:szCs w:val="24"/>
          <w:lang w:eastAsia="it-IT" w:bidi="it-IT"/>
        </w:rPr>
        <w:t>, nonché eventuali dati giudiziari riportati nelle fonti pubbliche o generalmente accessibili da</w:t>
      </w:r>
      <w:r w:rsidRPr="001E30E7">
        <w:rPr>
          <w:rFonts w:ascii="Arial Narrow" w:eastAsia="Arial" w:hAnsi="Arial Narrow" w:cs="Arial"/>
          <w:spacing w:val="-8"/>
          <w:sz w:val="24"/>
          <w:szCs w:val="24"/>
          <w:lang w:eastAsia="it-IT" w:bidi="it-IT"/>
        </w:rPr>
        <w:t xml:space="preserve"> </w:t>
      </w:r>
      <w:r w:rsidRPr="001E30E7">
        <w:rPr>
          <w:rFonts w:ascii="Arial Narrow" w:eastAsia="Arial" w:hAnsi="Arial Narrow" w:cs="Arial"/>
          <w:sz w:val="24"/>
          <w:szCs w:val="24"/>
          <w:lang w:eastAsia="it-IT" w:bidi="it-IT"/>
        </w:rPr>
        <w:t>chiunque.</w:t>
      </w:r>
    </w:p>
    <w:p w14:paraId="1C56C173" w14:textId="77777777" w:rsidR="001E30E7" w:rsidRPr="001E30E7" w:rsidRDefault="001E30E7" w:rsidP="001E30E7">
      <w:pPr>
        <w:widowControl w:val="0"/>
        <w:autoSpaceDE w:val="0"/>
        <w:autoSpaceDN w:val="0"/>
        <w:spacing w:before="10" w:after="0" w:line="240" w:lineRule="auto"/>
        <w:rPr>
          <w:rFonts w:ascii="Arial Narrow" w:eastAsia="Arial" w:hAnsi="Arial Narrow" w:cs="Arial"/>
          <w:sz w:val="24"/>
          <w:szCs w:val="24"/>
          <w:lang w:eastAsia="it-IT" w:bidi="it-IT"/>
        </w:rPr>
      </w:pPr>
    </w:p>
    <w:p w14:paraId="47481E3C" w14:textId="77777777" w:rsidR="001E30E7" w:rsidRPr="001E30E7" w:rsidRDefault="001E30E7" w:rsidP="001E30E7">
      <w:pPr>
        <w:widowControl w:val="0"/>
        <w:autoSpaceDE w:val="0"/>
        <w:autoSpaceDN w:val="0"/>
        <w:spacing w:after="0" w:line="240" w:lineRule="auto"/>
        <w:ind w:left="112" w:right="199"/>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I Dati sono trattati dalla Società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w:t>
      </w:r>
      <w:r w:rsidRPr="001E30E7">
        <w:rPr>
          <w:rFonts w:ascii="Arial Narrow" w:eastAsia="Arial" w:hAnsi="Arial Narrow" w:cs="Arial"/>
          <w:spacing w:val="1"/>
          <w:sz w:val="24"/>
          <w:szCs w:val="24"/>
          <w:lang w:eastAsia="it-IT" w:bidi="it-IT"/>
        </w:rPr>
        <w:t xml:space="preserve"> </w:t>
      </w:r>
      <w:r w:rsidRPr="001E30E7">
        <w:rPr>
          <w:rFonts w:ascii="Arial Narrow" w:eastAsia="Arial" w:hAnsi="Arial Narrow" w:cs="Arial"/>
          <w:sz w:val="24"/>
          <w:szCs w:val="24"/>
          <w:lang w:eastAsia="it-IT" w:bidi="it-IT"/>
        </w:rPr>
        <w:t>diritti.</w:t>
      </w:r>
    </w:p>
    <w:p w14:paraId="34BCCC3F" w14:textId="77777777" w:rsidR="001E30E7" w:rsidRPr="001E30E7" w:rsidRDefault="001E30E7" w:rsidP="001E30E7">
      <w:pPr>
        <w:widowControl w:val="0"/>
        <w:autoSpaceDE w:val="0"/>
        <w:autoSpaceDN w:val="0"/>
        <w:spacing w:before="1" w:after="0" w:line="240" w:lineRule="auto"/>
        <w:rPr>
          <w:rFonts w:ascii="Arial Narrow" w:eastAsia="Arial" w:hAnsi="Arial Narrow" w:cs="Arial"/>
          <w:sz w:val="24"/>
          <w:szCs w:val="24"/>
          <w:lang w:eastAsia="it-IT" w:bidi="it-IT"/>
        </w:rPr>
      </w:pPr>
    </w:p>
    <w:p w14:paraId="49F46EAB" w14:textId="77777777" w:rsidR="001E30E7" w:rsidRPr="001E30E7" w:rsidRDefault="001E30E7" w:rsidP="001E30E7">
      <w:pPr>
        <w:widowControl w:val="0"/>
        <w:autoSpaceDE w:val="0"/>
        <w:autoSpaceDN w:val="0"/>
        <w:spacing w:after="0" w:line="240" w:lineRule="auto"/>
        <w:ind w:left="112" w:right="190"/>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In relazione alle indicate finalità, il trattamento dei Dati avviene mediante strumenti manuali, informatici e telematici con logiche strettamente correlate alle finalità stesse e, comunque, con modalità tali da garantire la sicurezza e la riservatezza dei </w:t>
      </w:r>
      <w:r w:rsidRPr="001E30E7">
        <w:rPr>
          <w:rFonts w:ascii="Arial Narrow" w:eastAsia="Arial" w:hAnsi="Arial Narrow" w:cs="Arial"/>
          <w:spacing w:val="2"/>
          <w:sz w:val="24"/>
          <w:szCs w:val="24"/>
          <w:lang w:eastAsia="it-IT" w:bidi="it-IT"/>
        </w:rPr>
        <w:t xml:space="preserve">dati </w:t>
      </w:r>
      <w:r w:rsidRPr="001E30E7">
        <w:rPr>
          <w:rFonts w:ascii="Arial Narrow" w:eastAsia="Arial" w:hAnsi="Arial Narrow" w:cs="Arial"/>
          <w:sz w:val="24"/>
          <w:szCs w:val="24"/>
          <w:lang w:eastAsia="it-IT" w:bidi="it-IT"/>
        </w:rPr>
        <w:t>stessi, oltre al rispetto degli specifici obblighi sanciti dalla</w:t>
      </w:r>
      <w:r w:rsidRPr="001E30E7">
        <w:rPr>
          <w:rFonts w:ascii="Arial Narrow" w:eastAsia="Arial" w:hAnsi="Arial Narrow" w:cs="Arial"/>
          <w:spacing w:val="-5"/>
          <w:sz w:val="24"/>
          <w:szCs w:val="24"/>
          <w:lang w:eastAsia="it-IT" w:bidi="it-IT"/>
        </w:rPr>
        <w:t xml:space="preserve"> </w:t>
      </w:r>
      <w:r w:rsidRPr="001E30E7">
        <w:rPr>
          <w:rFonts w:ascii="Arial Narrow" w:eastAsia="Arial" w:hAnsi="Arial Narrow" w:cs="Arial"/>
          <w:sz w:val="24"/>
          <w:szCs w:val="24"/>
          <w:lang w:eastAsia="it-IT" w:bidi="it-IT"/>
        </w:rPr>
        <w:t>legge.</w:t>
      </w:r>
    </w:p>
    <w:p w14:paraId="41467189" w14:textId="77777777" w:rsidR="001E30E7" w:rsidRPr="001E30E7" w:rsidRDefault="001E30E7" w:rsidP="001E30E7">
      <w:pPr>
        <w:widowControl w:val="0"/>
        <w:autoSpaceDE w:val="0"/>
        <w:autoSpaceDN w:val="0"/>
        <w:spacing w:before="11" w:after="0" w:line="240" w:lineRule="auto"/>
        <w:rPr>
          <w:rFonts w:ascii="Arial Narrow" w:eastAsia="Arial" w:hAnsi="Arial Narrow" w:cs="Arial"/>
          <w:sz w:val="24"/>
          <w:szCs w:val="24"/>
          <w:lang w:eastAsia="it-IT" w:bidi="it-IT"/>
        </w:rPr>
      </w:pPr>
    </w:p>
    <w:p w14:paraId="467E5F53" w14:textId="77777777" w:rsidR="001E30E7" w:rsidRPr="001E30E7" w:rsidRDefault="001E30E7" w:rsidP="001E30E7">
      <w:pPr>
        <w:widowControl w:val="0"/>
        <w:autoSpaceDE w:val="0"/>
        <w:autoSpaceDN w:val="0"/>
        <w:spacing w:before="107" w:after="0" w:line="240" w:lineRule="auto"/>
        <w:ind w:left="112" w:right="190"/>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Nel predisporre tali Dati acquisiti dalla nostra Società possono essere inoltre fatti oggetto di ulteriori analisi o elaborazioni statistiche, anche in forma automatizzata, al fine di attribuire una valutazione o giudizio anche sintetico o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791BC2B9" w14:textId="77777777" w:rsidR="001E30E7" w:rsidRPr="001E30E7" w:rsidRDefault="001E30E7" w:rsidP="001E30E7">
      <w:pPr>
        <w:widowControl w:val="0"/>
        <w:autoSpaceDE w:val="0"/>
        <w:autoSpaceDN w:val="0"/>
        <w:spacing w:before="107" w:after="0" w:line="240" w:lineRule="auto"/>
        <w:ind w:left="112" w:right="190"/>
        <w:jc w:val="both"/>
        <w:rPr>
          <w:rFonts w:ascii="Arial Narrow" w:eastAsia="Arial" w:hAnsi="Arial Narrow" w:cs="Arial"/>
          <w:sz w:val="24"/>
          <w:szCs w:val="24"/>
          <w:lang w:eastAsia="it-IT" w:bidi="it-IT"/>
        </w:rPr>
      </w:pPr>
    </w:p>
    <w:p w14:paraId="390A2FAA" w14:textId="77777777" w:rsidR="001E30E7" w:rsidRPr="001E30E7" w:rsidRDefault="001E30E7" w:rsidP="001E30E7">
      <w:pPr>
        <w:widowControl w:val="0"/>
        <w:autoSpaceDE w:val="0"/>
        <w:autoSpaceDN w:val="0"/>
        <w:spacing w:before="107" w:after="0" w:line="240" w:lineRule="auto"/>
        <w:ind w:left="112" w:right="190"/>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I Dati saranno trattati nel rispetto del principio di liceità, correttezza e pertinenza, secondo quanto disposto dall’art. 5.1, </w:t>
      </w:r>
      <w:proofErr w:type="gramStart"/>
      <w:r w:rsidRPr="001E30E7">
        <w:rPr>
          <w:rFonts w:ascii="Arial Narrow" w:eastAsia="Arial" w:hAnsi="Arial Narrow" w:cs="Arial"/>
          <w:sz w:val="24"/>
          <w:szCs w:val="24"/>
          <w:lang w:eastAsia="it-IT" w:bidi="it-IT"/>
        </w:rPr>
        <w:t>lett.</w:t>
      </w:r>
      <w:proofErr w:type="gramEnd"/>
      <w:r w:rsidRPr="001E30E7">
        <w:rPr>
          <w:rFonts w:ascii="Arial Narrow" w:eastAsia="Arial" w:hAnsi="Arial Narrow" w:cs="Arial"/>
          <w:sz w:val="24"/>
          <w:szCs w:val="24"/>
          <w:lang w:eastAsia="it-IT" w:bidi="it-IT"/>
        </w:rPr>
        <w:t xml:space="preserve"> a), b), c), d),f) del Regolamento, nonché in ottemperanza a quanto previsto dall’art. 32 del Regolamento.</w:t>
      </w:r>
    </w:p>
    <w:p w14:paraId="56D35B5B" w14:textId="77777777" w:rsidR="001E30E7" w:rsidRPr="001E30E7" w:rsidRDefault="001E30E7" w:rsidP="001E30E7">
      <w:pPr>
        <w:widowControl w:val="0"/>
        <w:autoSpaceDE w:val="0"/>
        <w:autoSpaceDN w:val="0"/>
        <w:spacing w:before="10" w:after="0" w:line="360" w:lineRule="auto"/>
        <w:jc w:val="both"/>
        <w:rPr>
          <w:rFonts w:ascii="Arial Narrow" w:eastAsia="Arial" w:hAnsi="Arial Narrow" w:cs="Arial"/>
          <w:sz w:val="24"/>
          <w:szCs w:val="24"/>
          <w:lang w:eastAsia="it-IT" w:bidi="it-IT"/>
        </w:rPr>
      </w:pPr>
    </w:p>
    <w:p w14:paraId="0564A0A8" w14:textId="77777777" w:rsidR="001E30E7" w:rsidRPr="001E30E7" w:rsidRDefault="001E30E7" w:rsidP="001E30E7">
      <w:pPr>
        <w:widowControl w:val="0"/>
        <w:autoSpaceDE w:val="0"/>
        <w:autoSpaceDN w:val="0"/>
        <w:spacing w:after="0" w:line="240" w:lineRule="auto"/>
        <w:ind w:left="112"/>
        <w:jc w:val="both"/>
        <w:outlineLvl w:val="0"/>
        <w:rPr>
          <w:rFonts w:ascii="Arial Narrow" w:eastAsia="Arial" w:hAnsi="Arial Narrow" w:cs="Arial"/>
          <w:b/>
          <w:bCs/>
          <w:sz w:val="24"/>
          <w:szCs w:val="24"/>
          <w:lang w:eastAsia="it-IT" w:bidi="it-IT"/>
        </w:rPr>
      </w:pPr>
      <w:r w:rsidRPr="001E30E7">
        <w:rPr>
          <w:rFonts w:ascii="Arial Narrow" w:eastAsia="Arial" w:hAnsi="Arial Narrow" w:cs="Arial"/>
          <w:b/>
          <w:bCs/>
          <w:color w:val="464646"/>
          <w:sz w:val="24"/>
          <w:szCs w:val="24"/>
          <w:lang w:eastAsia="it-IT" w:bidi="it-IT"/>
        </w:rPr>
        <w:t>Natura e modalità del conferimento dei Dati</w:t>
      </w:r>
    </w:p>
    <w:p w14:paraId="00740468" w14:textId="77777777" w:rsidR="001E30E7" w:rsidRPr="001E30E7" w:rsidRDefault="001E30E7" w:rsidP="001E30E7">
      <w:pPr>
        <w:widowControl w:val="0"/>
        <w:autoSpaceDE w:val="0"/>
        <w:autoSpaceDN w:val="0"/>
        <w:spacing w:before="107" w:after="0" w:line="240" w:lineRule="auto"/>
        <w:ind w:left="112" w:right="190"/>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I Dati saranno trattati senza consenso, nell’esercizio del legittimo interesse nostro e dei restanti titolari del trattamento a conoscere l’affidabilità economica di clienti e fornitori ai sensi e per gli effetti dell’art. </w:t>
      </w:r>
      <w:proofErr w:type="gramStart"/>
      <w:r w:rsidRPr="001E30E7">
        <w:rPr>
          <w:rFonts w:ascii="Arial Narrow" w:eastAsia="Arial" w:hAnsi="Arial Narrow" w:cs="Arial"/>
          <w:sz w:val="24"/>
          <w:szCs w:val="24"/>
          <w:lang w:eastAsia="it-IT" w:bidi="it-IT"/>
        </w:rPr>
        <w:t>6.1.f</w:t>
      </w:r>
      <w:proofErr w:type="gramEnd"/>
      <w:r w:rsidRPr="001E30E7">
        <w:rPr>
          <w:rFonts w:ascii="Arial Narrow" w:eastAsia="Arial" w:hAnsi="Arial Narrow" w:cs="Arial"/>
          <w:sz w:val="24"/>
          <w:szCs w:val="24"/>
          <w:lang w:eastAsia="it-IT" w:bidi="it-IT"/>
        </w:rPr>
        <w:t xml:space="preserve">) del Regolamento 2016/679/UE, nel rispetto dell’art. 24 comma 1 lett. c) e d) del </w:t>
      </w:r>
      <w:proofErr w:type="spellStart"/>
      <w:r w:rsidRPr="001E30E7">
        <w:rPr>
          <w:rFonts w:ascii="Arial Narrow" w:eastAsia="Arial" w:hAnsi="Arial Narrow" w:cs="Arial"/>
          <w:sz w:val="24"/>
          <w:szCs w:val="24"/>
          <w:lang w:eastAsia="it-IT" w:bidi="it-IT"/>
        </w:rPr>
        <w:t>D.Lgs.</w:t>
      </w:r>
      <w:proofErr w:type="spellEnd"/>
      <w:r w:rsidRPr="001E30E7">
        <w:rPr>
          <w:rFonts w:ascii="Arial Narrow" w:eastAsia="Arial" w:hAnsi="Arial Narrow" w:cs="Arial"/>
          <w:sz w:val="24"/>
          <w:szCs w:val="24"/>
          <w:lang w:eastAsia="it-IT" w:bidi="it-IT"/>
        </w:rPr>
        <w:t xml:space="preserve"> 196/2003.</w:t>
      </w:r>
    </w:p>
    <w:p w14:paraId="7DD9C62C" w14:textId="77777777" w:rsidR="001E30E7" w:rsidRPr="001E30E7" w:rsidRDefault="001E30E7" w:rsidP="001E30E7">
      <w:pPr>
        <w:widowControl w:val="0"/>
        <w:autoSpaceDE w:val="0"/>
        <w:autoSpaceDN w:val="0"/>
        <w:spacing w:before="9" w:after="0" w:line="240" w:lineRule="auto"/>
        <w:rPr>
          <w:rFonts w:ascii="Arial Narrow" w:eastAsia="Arial" w:hAnsi="Arial Narrow" w:cs="Arial"/>
          <w:sz w:val="24"/>
          <w:szCs w:val="24"/>
          <w:lang w:eastAsia="it-IT" w:bidi="it-IT"/>
        </w:rPr>
      </w:pPr>
    </w:p>
    <w:p w14:paraId="26946F43" w14:textId="77777777" w:rsidR="001E30E7" w:rsidRPr="001E30E7" w:rsidRDefault="001E30E7" w:rsidP="001E30E7">
      <w:pPr>
        <w:widowControl w:val="0"/>
        <w:autoSpaceDE w:val="0"/>
        <w:autoSpaceDN w:val="0"/>
        <w:spacing w:before="1" w:after="0" w:line="240" w:lineRule="auto"/>
        <w:ind w:left="112" w:right="193"/>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In ogni caso, le informazioni trattate saranno sempre pertinenti e non eccedenti e saranno osservate tutte le disposizioni della vigente disciplina in materia di protezione dei dati personali.</w:t>
      </w:r>
    </w:p>
    <w:p w14:paraId="277D244C" w14:textId="77777777" w:rsidR="001E30E7" w:rsidRPr="001E30E7" w:rsidRDefault="001E30E7" w:rsidP="001E30E7">
      <w:pPr>
        <w:widowControl w:val="0"/>
        <w:autoSpaceDE w:val="0"/>
        <w:autoSpaceDN w:val="0"/>
        <w:spacing w:before="10" w:after="0" w:line="240" w:lineRule="auto"/>
        <w:rPr>
          <w:rFonts w:ascii="Arial Narrow" w:eastAsia="Arial" w:hAnsi="Arial Narrow" w:cs="Arial"/>
          <w:sz w:val="24"/>
          <w:szCs w:val="24"/>
          <w:lang w:eastAsia="it-IT" w:bidi="it-IT"/>
        </w:rPr>
      </w:pPr>
    </w:p>
    <w:p w14:paraId="06E651FA" w14:textId="77777777" w:rsidR="001E30E7" w:rsidRPr="001E30E7" w:rsidRDefault="001E30E7" w:rsidP="001E30E7">
      <w:pPr>
        <w:widowControl w:val="0"/>
        <w:autoSpaceDE w:val="0"/>
        <w:autoSpaceDN w:val="0"/>
        <w:spacing w:after="0" w:line="240" w:lineRule="auto"/>
        <w:ind w:left="112"/>
        <w:jc w:val="both"/>
        <w:outlineLvl w:val="0"/>
        <w:rPr>
          <w:rFonts w:ascii="Arial Narrow" w:eastAsia="Arial" w:hAnsi="Arial Narrow" w:cs="Arial"/>
          <w:b/>
          <w:bCs/>
          <w:sz w:val="24"/>
          <w:szCs w:val="24"/>
          <w:lang w:eastAsia="it-IT" w:bidi="it-IT"/>
        </w:rPr>
      </w:pPr>
      <w:r w:rsidRPr="001E30E7">
        <w:rPr>
          <w:rFonts w:ascii="Arial Narrow" w:eastAsia="Arial" w:hAnsi="Arial Narrow" w:cs="Arial"/>
          <w:b/>
          <w:bCs/>
          <w:color w:val="464646"/>
          <w:sz w:val="24"/>
          <w:szCs w:val="24"/>
          <w:lang w:eastAsia="it-IT" w:bidi="it-IT"/>
        </w:rPr>
        <w:t>Comunicazione, diffusione e conservazione dei dati</w:t>
      </w:r>
    </w:p>
    <w:p w14:paraId="4CE3998B" w14:textId="77777777" w:rsidR="001E30E7" w:rsidRPr="001E30E7" w:rsidRDefault="001E30E7" w:rsidP="001E30E7">
      <w:pPr>
        <w:widowControl w:val="0"/>
        <w:autoSpaceDE w:val="0"/>
        <w:autoSpaceDN w:val="0"/>
        <w:spacing w:before="105"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I Dati potranno essere condivisi con persone fisiche autorizzate dalla Titolare al trattamento di dati personali ex art. 29 GDPR in ragione dell’espletamento delle loro mansioni lavorative (per esempio, dipendenti, amministratori di sistema, ecc.); fornitori di servizi (come consulenti, istituti di credito, ecc..) i quali agiscono tipicamente in qualità di responsabili del trattamento ex art. 28 del Regolamento; i nostri clienti che ne facciano richiesta nell’ambito dei servizi di informazione commerciale; ove lo richiedano soggetti, </w:t>
      </w:r>
      <w:r w:rsidRPr="001E30E7">
        <w:rPr>
          <w:rFonts w:ascii="Arial Narrow" w:eastAsia="Arial" w:hAnsi="Arial Narrow" w:cs="Arial"/>
          <w:spacing w:val="2"/>
          <w:sz w:val="24"/>
          <w:szCs w:val="24"/>
          <w:lang w:eastAsia="it-IT" w:bidi="it-IT"/>
        </w:rPr>
        <w:t xml:space="preserve">enti </w:t>
      </w:r>
      <w:r w:rsidRPr="001E30E7">
        <w:rPr>
          <w:rFonts w:ascii="Arial Narrow" w:eastAsia="Arial" w:hAnsi="Arial Narrow" w:cs="Arial"/>
          <w:sz w:val="24"/>
          <w:szCs w:val="24"/>
          <w:lang w:eastAsia="it-IT" w:bidi="it-IT"/>
        </w:rPr>
        <w:t>o autorità a cui sia obbligatorio comunicare i Dati in forza di disposizioni di legge o di ordini delle</w:t>
      </w:r>
      <w:r w:rsidRPr="001E30E7">
        <w:rPr>
          <w:rFonts w:ascii="Arial Narrow" w:eastAsia="Arial" w:hAnsi="Arial Narrow" w:cs="Arial"/>
          <w:spacing w:val="-12"/>
          <w:sz w:val="24"/>
          <w:szCs w:val="24"/>
          <w:lang w:eastAsia="it-IT" w:bidi="it-IT"/>
        </w:rPr>
        <w:t xml:space="preserve"> </w:t>
      </w:r>
      <w:r w:rsidRPr="001E30E7">
        <w:rPr>
          <w:rFonts w:ascii="Arial Narrow" w:eastAsia="Arial" w:hAnsi="Arial Narrow" w:cs="Arial"/>
          <w:sz w:val="24"/>
          <w:szCs w:val="24"/>
          <w:lang w:eastAsia="it-IT" w:bidi="it-IT"/>
        </w:rPr>
        <w:t>autorità.</w:t>
      </w:r>
    </w:p>
    <w:p w14:paraId="52864C67" w14:textId="77777777" w:rsidR="001E30E7" w:rsidRPr="001E30E7" w:rsidRDefault="001E30E7" w:rsidP="001E30E7">
      <w:pPr>
        <w:widowControl w:val="0"/>
        <w:autoSpaceDE w:val="0"/>
        <w:autoSpaceDN w:val="0"/>
        <w:spacing w:after="0" w:line="240" w:lineRule="auto"/>
        <w:rPr>
          <w:rFonts w:ascii="Arial Narrow" w:eastAsia="Arial" w:hAnsi="Arial Narrow" w:cs="Arial"/>
          <w:sz w:val="24"/>
          <w:szCs w:val="24"/>
          <w:lang w:eastAsia="it-IT" w:bidi="it-IT"/>
        </w:rPr>
      </w:pPr>
    </w:p>
    <w:p w14:paraId="052DDC45"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Per quanto concerne l’eventuale trasferimento dei Dati verso Paesi al di fuori dello spazio economico europeo, il Titolare rende noto che il trattamento avverrà secondo una delle modalità consentite dalla legge vigente, quali ad esempio l’adozione di Clausole Standard approvate dalla Commissione Europea, la selezione di soggetti aderenti a programmi internazionali per la libera circolazione dei dati od operanti in Paesi considerati sicuri dalla Commissione Europea. </w:t>
      </w:r>
    </w:p>
    <w:p w14:paraId="4B67F62B"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I Dati saranno conservati solo per il tempo necessario ai fini per cui sono raccolti, rispettando il principio di minimizzazione di cui all’articolo 5, comma 1, lettera c) del GDPR. </w:t>
      </w:r>
    </w:p>
    <w:p w14:paraId="6E5BA4D0"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p>
    <w:p w14:paraId="4CCEAD8F"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p>
    <w:p w14:paraId="2FE5134D"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b/>
          <w:bCs/>
          <w:color w:val="464646"/>
          <w:sz w:val="24"/>
          <w:szCs w:val="24"/>
          <w:lang w:eastAsia="it-IT" w:bidi="it-IT"/>
        </w:rPr>
      </w:pPr>
      <w:r w:rsidRPr="001E30E7">
        <w:rPr>
          <w:rFonts w:ascii="Arial Narrow" w:eastAsia="Arial" w:hAnsi="Arial Narrow" w:cs="Arial"/>
          <w:b/>
          <w:bCs/>
          <w:color w:val="464646"/>
          <w:sz w:val="24"/>
          <w:szCs w:val="24"/>
          <w:lang w:eastAsia="it-IT" w:bidi="it-IT"/>
        </w:rPr>
        <w:t>Diritti degli interessati</w:t>
      </w:r>
    </w:p>
    <w:p w14:paraId="02224E56"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Ciascun interessato ha il diritto di chiedere al Titolare, in qualunque momento, l'accesso ai Dati che lo riguardano, la rettifica o, se del caso, la cancellazione degli stessi o di opporsi al loro trattamento; ove applicabile, l’interessato ha inoltre diritto di richiedere la limitazione del trattamento nei casi previsti dall'art. 18 del Regolamento, di ottenere in un formato strutturato, di uso comune e leggibile da dispositivo automatico i dati che lo riguardano, nei casi previsti dall'art. 20 del Regolamento; nonché di proporre reclamo all'autorità di controllo competente ex articolo 77 del GDPR (Garante per la protezione dei dati personali) ai sensi dell'art. 77 del Regolamento, qualora ritenga che il trattamento dei dati sia contrario alla normativa in vigore.</w:t>
      </w:r>
    </w:p>
    <w:p w14:paraId="7923F927"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p>
    <w:p w14:paraId="741A4B0C"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Fermo restando il diritto dell’interessato a formulare una richiesta di opposizione al trattamento dei propri dati ex articolo 21 del GDPR nella quale dovrà dare evidenza delle ragioni che giustifichino l’opposizione, il Titolare si riserva di valutare tale istanza, che non verrà accettata in caso di esistenza di motivi legittimi cogenti per procedere al trattamento che prevalgano sugli interessi, diritti e libertà dell’interessato.</w:t>
      </w:r>
    </w:p>
    <w:p w14:paraId="2FBE0246"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p>
    <w:p w14:paraId="2769F519"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r w:rsidRPr="001E30E7">
        <w:rPr>
          <w:rFonts w:ascii="Arial Narrow" w:eastAsia="Arial" w:hAnsi="Arial Narrow" w:cs="Arial"/>
          <w:sz w:val="24"/>
          <w:szCs w:val="24"/>
          <w:lang w:eastAsia="it-IT" w:bidi="it-IT"/>
        </w:rPr>
        <w:t xml:space="preserve">Le richieste vanno rivolte per iscritto al Titolare all’indirizzo </w:t>
      </w:r>
      <w:hyperlink r:id="rId5" w:history="1">
        <w:r w:rsidRPr="001E30E7">
          <w:rPr>
            <w:rFonts w:ascii="Arial Narrow" w:eastAsia="Arial" w:hAnsi="Arial Narrow" w:cs="Arial"/>
            <w:color w:val="0000FF"/>
            <w:sz w:val="24"/>
            <w:szCs w:val="24"/>
            <w:u w:val="single"/>
            <w:lang w:eastAsia="it-IT" w:bidi="it-IT"/>
          </w:rPr>
          <w:t xml:space="preserve">contabilita@komputa.eu </w:t>
        </w:r>
      </w:hyperlink>
      <w:r w:rsidRPr="001E30E7">
        <w:rPr>
          <w:rFonts w:ascii="Arial Narrow" w:eastAsia="Arial" w:hAnsi="Arial Narrow" w:cs="Arial"/>
          <w:sz w:val="24"/>
          <w:szCs w:val="24"/>
          <w:lang w:eastAsia="it-IT" w:bidi="it-IT"/>
        </w:rPr>
        <w:t>ovvero al DPO all’indirizzo sopra indicato.</w:t>
      </w:r>
    </w:p>
    <w:p w14:paraId="26EC865E" w14:textId="77777777" w:rsidR="001E30E7" w:rsidRPr="001E30E7" w:rsidRDefault="001E30E7" w:rsidP="001E30E7">
      <w:pPr>
        <w:widowControl w:val="0"/>
        <w:autoSpaceDE w:val="0"/>
        <w:autoSpaceDN w:val="0"/>
        <w:spacing w:after="0" w:line="240" w:lineRule="auto"/>
        <w:ind w:left="112" w:right="188"/>
        <w:jc w:val="both"/>
        <w:rPr>
          <w:rFonts w:ascii="Arial Narrow" w:eastAsia="Arial" w:hAnsi="Arial Narrow" w:cs="Arial"/>
          <w:sz w:val="24"/>
          <w:szCs w:val="24"/>
          <w:lang w:eastAsia="it-IT" w:bidi="it-IT"/>
        </w:rPr>
      </w:pPr>
    </w:p>
    <w:p w14:paraId="5AEB8629" w14:textId="77777777" w:rsidR="001E30E7" w:rsidRPr="001E30E7" w:rsidRDefault="001E30E7" w:rsidP="001E30E7">
      <w:pPr>
        <w:suppressAutoHyphens/>
        <w:overflowPunct w:val="0"/>
        <w:spacing w:after="120" w:line="240" w:lineRule="auto"/>
        <w:rPr>
          <w:rFonts w:ascii="Arial Narrow" w:eastAsia="Arial" w:hAnsi="Arial Narrow" w:cs="Arial"/>
          <w:sz w:val="24"/>
          <w:szCs w:val="24"/>
          <w:lang w:eastAsia="it-IT" w:bidi="it-IT"/>
        </w:rPr>
      </w:pPr>
    </w:p>
    <w:p w14:paraId="1886ADB6" w14:textId="77777777" w:rsidR="001E30E7" w:rsidRPr="001E30E7" w:rsidRDefault="001E30E7" w:rsidP="001E30E7">
      <w:pPr>
        <w:suppressAutoHyphens/>
        <w:overflowPunct w:val="0"/>
        <w:spacing w:after="120" w:line="240" w:lineRule="auto"/>
        <w:rPr>
          <w:rFonts w:ascii="Garamond" w:eastAsia="Times New Roman" w:hAnsi="Garamond" w:cs="Times New Roman"/>
          <w:sz w:val="24"/>
          <w:szCs w:val="24"/>
          <w:lang w:eastAsia="ar-SA"/>
        </w:rPr>
      </w:pPr>
      <w:r w:rsidRPr="001E30E7">
        <w:rPr>
          <w:rFonts w:ascii="Garamond" w:eastAsia="Times New Roman" w:hAnsi="Garamond" w:cs="Times New Roman"/>
          <w:sz w:val="24"/>
          <w:szCs w:val="24"/>
          <w:lang w:eastAsia="ar-SA"/>
        </w:rPr>
        <w:t>Distinti Saluti</w:t>
      </w:r>
    </w:p>
    <w:p w14:paraId="01C2D84B" w14:textId="77777777" w:rsidR="001E30E7" w:rsidRPr="001E30E7" w:rsidRDefault="001E30E7" w:rsidP="001E30E7">
      <w:pPr>
        <w:suppressAutoHyphens/>
        <w:overflowPunct w:val="0"/>
        <w:spacing w:after="120" w:line="240" w:lineRule="auto"/>
        <w:rPr>
          <w:rFonts w:ascii="Garamond" w:eastAsia="Times New Roman" w:hAnsi="Garamond" w:cs="Times New Roman"/>
          <w:sz w:val="24"/>
          <w:szCs w:val="24"/>
          <w:lang w:eastAsia="ar-SA"/>
        </w:rPr>
      </w:pPr>
    </w:p>
    <w:p w14:paraId="2AF05910" w14:textId="77777777" w:rsidR="001E30E7" w:rsidRPr="001E30E7" w:rsidRDefault="001E30E7" w:rsidP="001E30E7">
      <w:pPr>
        <w:suppressAutoHyphens/>
        <w:overflowPunct w:val="0"/>
        <w:spacing w:after="120" w:line="240" w:lineRule="auto"/>
        <w:rPr>
          <w:rFonts w:ascii="Garamond" w:eastAsia="Times New Roman" w:hAnsi="Garamond" w:cs="Times New Roman"/>
          <w:sz w:val="24"/>
          <w:szCs w:val="24"/>
          <w:lang w:eastAsia="ar-SA"/>
        </w:rPr>
      </w:pPr>
    </w:p>
    <w:p w14:paraId="61958DE9" w14:textId="77777777" w:rsidR="001E30E7" w:rsidRPr="001E30E7" w:rsidRDefault="001E30E7" w:rsidP="001E30E7">
      <w:pPr>
        <w:suppressAutoHyphens/>
        <w:overflowPunct w:val="0"/>
        <w:spacing w:after="120" w:line="240" w:lineRule="auto"/>
        <w:jc w:val="right"/>
        <w:rPr>
          <w:rFonts w:ascii="Garamond" w:eastAsia="Times New Roman" w:hAnsi="Garamond" w:cs="Times New Roman"/>
          <w:sz w:val="24"/>
          <w:szCs w:val="24"/>
          <w:lang w:eastAsia="ar-SA"/>
        </w:rPr>
      </w:pPr>
      <w:r w:rsidRPr="001E30E7">
        <w:rPr>
          <w:rFonts w:ascii="Garamond" w:eastAsia="Times New Roman" w:hAnsi="Garamond" w:cs="Times New Roman"/>
          <w:sz w:val="24"/>
          <w:szCs w:val="24"/>
          <w:lang w:eastAsia="ar-SA"/>
        </w:rPr>
        <w:lastRenderedPageBreak/>
        <w:t>KOMPUTA SRL</w:t>
      </w:r>
    </w:p>
    <w:p w14:paraId="4171FEFB" w14:textId="77777777" w:rsidR="00AD39B5" w:rsidRDefault="00C71FE7"/>
    <w:sectPr w:rsidR="00AD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E7"/>
    <w:rsid w:val="00024B23"/>
    <w:rsid w:val="000529C0"/>
    <w:rsid w:val="00192DB5"/>
    <w:rsid w:val="001E30E7"/>
    <w:rsid w:val="003575F7"/>
    <w:rsid w:val="004F4901"/>
    <w:rsid w:val="005177FD"/>
    <w:rsid w:val="00532625"/>
    <w:rsid w:val="00643614"/>
    <w:rsid w:val="00811EF2"/>
    <w:rsid w:val="008E1C82"/>
    <w:rsid w:val="009322D3"/>
    <w:rsid w:val="00A7272C"/>
    <w:rsid w:val="00C71FE7"/>
    <w:rsid w:val="00DB4F91"/>
    <w:rsid w:val="00E84B70"/>
    <w:rsid w:val="00F822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D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bilita@komputa.eu%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5875</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dc:creator>
  <cp:keywords/>
  <dc:description/>
  <cp:lastModifiedBy>Alessio</cp:lastModifiedBy>
  <cp:revision>2</cp:revision>
  <dcterms:created xsi:type="dcterms:W3CDTF">2018-06-28T13:11:00Z</dcterms:created>
  <dcterms:modified xsi:type="dcterms:W3CDTF">2018-07-23T14:58:00Z</dcterms:modified>
</cp:coreProperties>
</file>